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EB8FC">
      <w:pPr>
        <w:pStyle w:val="3"/>
        <w:ind w:firstLine="0" w:firstLineChars="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附件2：</w:t>
      </w:r>
      <w:bookmarkStart w:id="0" w:name="_GoBack"/>
      <w:r>
        <w:rPr>
          <w:rFonts w:hint="eastAsia"/>
          <w:sz w:val="28"/>
          <w:szCs w:val="28"/>
          <w:lang w:eastAsia="zh-CN"/>
        </w:rPr>
        <w:t>合同范本</w:t>
      </w:r>
      <w:bookmarkEnd w:id="0"/>
    </w:p>
    <w:p w14:paraId="6641075A">
      <w:pPr>
        <w:widowControl w:val="0"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44"/>
          <w:szCs w:val="44"/>
          <w:lang w:eastAsia="zh-CN"/>
        </w:rPr>
        <w:t>2026年度员工供餐服务合同</w:t>
      </w:r>
    </w:p>
    <w:p w14:paraId="5A50182E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</w:p>
    <w:p w14:paraId="5897453E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 xml:space="preserve">甲方：      </w:t>
      </w:r>
    </w:p>
    <w:p w14:paraId="039723CD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乙方：</w:t>
      </w:r>
    </w:p>
    <w:p w14:paraId="56BC9E89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为保证员工餐供应正常，明确双方权责，经甲乙双方友好协商，本着平等互利的原则，特订立本协议。</w:t>
      </w:r>
    </w:p>
    <w:p w14:paraId="4B565140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一、协议期限：</w:t>
      </w:r>
    </w:p>
    <w:p w14:paraId="0AF6A969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1、协议期限：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。</w:t>
      </w:r>
    </w:p>
    <w:p w14:paraId="064D4ED0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2、如双方在合同期限内变更或者解除合同时，均需提前7天提出书面通知，经双方协商一致后方可执行；否则视为违约，违约方须支付守约方违约金（按月均餐费20%计算），并赔偿因此造成的实际损失。</w:t>
      </w:r>
    </w:p>
    <w:p w14:paraId="75705265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二、餐费标准和用餐地点：</w:t>
      </w:r>
    </w:p>
    <w:p w14:paraId="553E7CED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1、工作餐质量标准：具体配置为：早餐：饮品、主食、面点（品类不少于   种，保证足量供应）。中餐保证主食不限量，荤菜不少于  种，素菜不少于   种，且食材新鲜，无变质，无异味。</w:t>
      </w:r>
    </w:p>
    <w:p w14:paraId="780C23C2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2、工作餐费用：按甲方用餐职工数量，早餐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元每人，中餐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元每人。</w:t>
      </w:r>
    </w:p>
    <w:p w14:paraId="26DB1591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3、其他费用：食材费、加工费、人工费、装运费、废弃物管理费等均包含在内。</w:t>
      </w:r>
    </w:p>
    <w:p w14:paraId="29B11A5F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4、工作餐供应时间：</w:t>
      </w:r>
    </w:p>
    <w:p w14:paraId="2D34A182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早 餐 7:30—8:30；</w:t>
      </w:r>
    </w:p>
    <w:p w14:paraId="29A35A20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午 餐11：30—12：30；</w:t>
      </w:r>
    </w:p>
    <w:p w14:paraId="7B46CFBF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三、双方的权利和义务：</w:t>
      </w:r>
    </w:p>
    <w:p w14:paraId="7B262669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1、乙方资质：乙方承诺，乙方具有相应的营业执照、食品经营许可证等。</w:t>
      </w:r>
    </w:p>
    <w:p w14:paraId="6C4DCF0D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kern w:val="2"/>
          <w:sz w:val="28"/>
          <w:szCs w:val="28"/>
          <w:lang w:eastAsia="zh-CN"/>
        </w:rPr>
        <w:t>2、乙方所安排的餐厅工作人员上岗前必须提供有效的行业健康证，在签订本合同前必须向甲方出示，复印件作为本协议的附件。</w:t>
      </w:r>
    </w:p>
    <w:p w14:paraId="6D165DBE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3、乙方保证按时提供餐食，不得以任何理由随便停餐、推迟开餐、提前结束等。若因乙方未按时送餐而影响甲方正常经营秩序而所造成损失的，由乙方负责赔偿，赔偿标准为乙方应提供餐食的日均餐费额（特殊情况除外，如停水、停电，但必须提前向甲方通知）。</w:t>
      </w:r>
    </w:p>
    <w:p w14:paraId="242DA75C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4、工作餐的质量：乙方需确保给甲方提供的饭菜数量和质量，每人的饭菜质量须符合行业的营养和卫生标准，甲方有权对乙方的工作场地和所提供的工作餐进行监督，对甲方提出的合理要求（工作场地的清洁卫生工作、烹饪的原辅材料、饭菜的数量和口味等），乙方必须整改，直到甲方满意。乙方若有违反甲方合理要求及卫生相关规定，甲方有权提前解除本合同或每次200元对乙方进行处罚，并从应付工作餐费用中扣除。</w:t>
      </w:r>
    </w:p>
    <w:p w14:paraId="46C45339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5、食品卫生：乙方应保证其产品的制作符合卫生防疫部门的要求，如由于饭菜原因而引起甲方用餐人员的不适（包括但不限于任何程度的食物中毒），如查证属实则由乙方承担一切赔偿责任。发生此等情形时，甲方有权提前解除本协议，并向乙方进行追偿所有损失（包括但不限于医疗费、误工费、护理费、营养费等），所产生的诉讼费、保全费等维权费用均由乙方承担。</w:t>
      </w:r>
    </w:p>
    <w:p w14:paraId="3E4A58E0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6、甲方对乙方厨房卫生、食品质量、分量、供应时间进行监督，发现异常情况经双方确认后，由乙方提出整改方案给甲方，并经甲方确认整改到位。有关食品质量、卫生、消防安全引起的各类纠纷由乙方负责，并承担经济损失连带法律责任，同时还应赔偿甲方因此造成的所有损失。</w:t>
      </w:r>
    </w:p>
    <w:p w14:paraId="35022046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7、乙方在本协议履行期内，需自行承担其员工的工资、社保、工伤保险等全部用工成本；乙方工作人员在甲方场地发生工伤、意外等事故的，由乙方按国家工伤保险相关规定处理，与甲方无关。</w:t>
      </w:r>
    </w:p>
    <w:p w14:paraId="32675B96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8、乙方应妥善保管自身在甲方场地内的设施、物资、若发生丢失、损坏，由乙方自行承担责任。</w:t>
      </w:r>
    </w:p>
    <w:p w14:paraId="306526F8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四、结账方式：</w:t>
      </w:r>
    </w:p>
    <w:p w14:paraId="7FAA1601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1.甲方以自然月为单位计算餐费，每月结算一次，据实结算。</w:t>
      </w:r>
    </w:p>
    <w:p w14:paraId="190A5CBA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2.每月初，乙方向甲方提供上一个月的餐费清单，经甲乙双方确认无误后，甲方根据资金计划安排，通知乙方开具相应费用的增值税普通发票后，向乙方支付相应餐费。乙方未提供甲方所需正规发票的，甲方有权拒绝付款而不承担违约责任。</w:t>
      </w:r>
    </w:p>
    <w:p w14:paraId="45346D73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五、合同解除：除本协议另有约定外，乙方存在下列情形之一的，甲方有权单方解除本合同，合同自甲方书面通知送达乙方之日起解除：</w:t>
      </w:r>
    </w:p>
    <w:p w14:paraId="2568FB82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（1）乙方资质过期、被吊销、暂扣或提供虚假资质的；</w:t>
      </w:r>
    </w:p>
    <w:p w14:paraId="658F0859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（2）乙方单方停餐、推迟开餐、提前结束供餐累计3次及以上的；</w:t>
      </w:r>
    </w:p>
    <w:p w14:paraId="67A81CBE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（3）乙方使用过期、变质、三无、不合格食材的；</w:t>
      </w:r>
    </w:p>
    <w:p w14:paraId="3ABB2245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（4）因乙方餐食质量问题导致甲方用餐人员集体不适、食物中毒的；</w:t>
      </w:r>
    </w:p>
    <w:p w14:paraId="1AF072E9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（5）乙方未按甲方合理要求整改，累计3次及以上的；</w:t>
      </w:r>
    </w:p>
    <w:p w14:paraId="40C876E2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（6）乙方拖欠工作人员工资引发纠纷，影响甲方正常经营秩序的；</w:t>
      </w:r>
    </w:p>
    <w:p w14:paraId="7B379A58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（7）乙方违反本合同其他约定，经甲方催告后3日内仍未整改的。</w:t>
      </w:r>
    </w:p>
    <w:p w14:paraId="6DAA9A11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甲方依据上述情形单方解除合同的，乙方需在3日内完成场地清理、设备撤离、物资搬离等善后工作，若乙方逾期未撤离，按每日__元支付场地占用费，甲方有权扣留未结餐费抵扣场地占用费及其他损失。</w:t>
      </w:r>
    </w:p>
    <w:p w14:paraId="7EED750E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六、其他事项：</w:t>
      </w:r>
    </w:p>
    <w:p w14:paraId="0F4C7AAB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1、乙方在承包期内与外界发生的一切纠纷问题均与甲方无关。</w:t>
      </w:r>
    </w:p>
    <w:p w14:paraId="38B6CFBD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2、乙方应切实做好餐厅内防火、防盗、防毒、卫生管理，若发生责任事故，将追究乙方责任。</w:t>
      </w:r>
    </w:p>
    <w:p w14:paraId="50559ED4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3、不可抗力条款：如遇海啸、地震等不可抗力的情景，乙方不能履行本协议可免责。</w:t>
      </w:r>
    </w:p>
    <w:p w14:paraId="0F2E9072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4、纠纷解决方式：甲乙双方如产生纠纷，先协商解决，如解决不了可通过甲方所在地人民法院诉讼解决。</w:t>
      </w:r>
    </w:p>
    <w:p w14:paraId="410609E4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5、本协议一式肆份，甲方叁份，乙方一份，自甲乙双方签字盖章之日生效。</w:t>
      </w:r>
    </w:p>
    <w:p w14:paraId="7C5D49CF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</w:p>
    <w:p w14:paraId="57529F89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 xml:space="preserve">甲方（盖章）：                         乙方（盖章）：  </w:t>
      </w:r>
    </w:p>
    <w:p w14:paraId="55FDA9AB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</w:p>
    <w:p w14:paraId="15FE5F32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</w:p>
    <w:p w14:paraId="01F6F0A2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法定代表人或经办人：                   法定代表人或经办人：</w:t>
      </w:r>
    </w:p>
    <w:p w14:paraId="74BC5543">
      <w:pPr>
        <w:widowControl w:val="0"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</w:pPr>
    </w:p>
    <w:p w14:paraId="7162136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Calibri" w:hAnsi="Calibri" w:eastAsia="宋体" w:cs="Times New Roman"/>
          <w:snapToGrid/>
          <w:kern w:val="2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eastAsia="zh-CN"/>
        </w:rPr>
        <w:t>日期：                              日期：</w:t>
      </w:r>
    </w:p>
    <w:p w14:paraId="7DAFCB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7171F"/>
    <w:rsid w:val="27B7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7"/>
      <w:szCs w:val="27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2026-03-25T03:04:00Z</dcterms:created>
  <dc:creator>tAO  </dc:creator>
  <cp:lastModifiedBy>tAO  </cp:lastModifiedBy>
  <dcterms:modified xsi:type="dcterms:W3CDTF">2026-03-25T03:04:48Z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0416FC00738E4C1F9C754FB46BABAAB0_11</vt:lpwstr>
  </property>
  <property fmtid="{D5CDD505-2E9C-101B-9397-08002B2CF9AE}" pid="4" name="KSOTemplateDocerSaveRecord">
    <vt:lpwstr>eyJoZGlkIjoiOTNkMjhiYzZjYjI3ODgxZDlhMDE2MmEyMDA5ODFiZmUiLCJ1c2VySWQiOiI0Mzk4NDE3NjAifQ==</vt:lpwstr>
  </property>
</Properties>
</file>