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tbl>
      <w:tblPr>
        <w:tblStyle w:val="10"/>
        <w:tblpPr w:leftFromText="180" w:rightFromText="180" w:vertAnchor="text" w:horzAnchor="page" w:tblpX="1527" w:tblpY="448"/>
        <w:tblOverlap w:val="never"/>
        <w:tblW w:w="8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"/>
        <w:gridCol w:w="3920"/>
        <w:gridCol w:w="633"/>
        <w:gridCol w:w="967"/>
        <w:gridCol w:w="1086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电梯项目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功能需求及特征描述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单价/套（万元）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总价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7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机房客梯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/>
                <w:bCs/>
                <w:lang w:val="en-US" w:eastAsia="zh-CN" w:bidi="ar"/>
              </w:rPr>
            </w:pPr>
            <w:r>
              <w:rPr>
                <w:rStyle w:val="19"/>
                <w:rFonts w:hint="eastAsia"/>
                <w:b/>
                <w:bCs/>
                <w:lang w:val="en-US" w:eastAsia="zh-CN" w:bidi="ar"/>
              </w:rPr>
              <w:t>一、技术规格: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1.额定载重:1050kg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2.额定速度:1.0m/s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3.驱动方式:无齿轮变频驱动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4.运行方式:变频、变压、调速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5.层/站/门:见报价表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6.数量:/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7.提升总高度:/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8.井道尺寸:宽2200mmx深2000mm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9.轿厢尺寸:宽1600mmx深1500mm*高2400(客梯)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10.开门尺寸:宽900mmx高2100mm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11.开门方式:中分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12.地坑深度:1500mm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13.顶层高度:4400mm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14.机房位置:无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15.基站:一层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16.动力电源:三相五线交流380V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±</w:t>
            </w: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5% 50HZ照明电源:单相220V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±</w:t>
            </w: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5% 50HZ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2套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以上价格含设备费、安装费、验收费、质保期保养费、运保费、税费及钢结构电梯井道费用。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/>
                <w:bCs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二</w:t>
            </w:r>
            <w:r>
              <w:rPr>
                <w:rStyle w:val="19"/>
                <w:rFonts w:hint="eastAsia"/>
                <w:b/>
                <w:bCs/>
                <w:lang w:val="en-US" w:eastAsia="zh-CN" w:bidi="ar"/>
              </w:rPr>
              <w:t>、轿厢及厅门描述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1.轿厢壁:发纹不锈钢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2.轿厢门:发纹不锈钢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3.轿厢轿顶:发纹不锈钢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4.轿厢高度:净高2400mm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5.轿门保护:光幕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6.轿厢地板:耐磨PVC地板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7.轿厢地坎:铝合金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8.厅门板:全层发纹不锈钢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9.厅门门套:全层发纹不锈钢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10.操纵箱:一体式、断码LED显示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11.层站召唤:断码LED显示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Style w:val="19"/>
                <w:rFonts w:hint="eastAsia"/>
                <w:b w:val="0"/>
                <w:bCs w:val="0"/>
                <w:lang w:val="en-US" w:eastAsia="zh-CN" w:bidi="ar"/>
              </w:rPr>
              <w:t>12.配置:语音报站 残疾人操纵箱、盲纹按钮、双侧扶手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7" w:hRule="atLeast"/>
        </w:trPr>
        <w:tc>
          <w:tcPr>
            <w:tcW w:w="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b/>
                <w:bCs/>
                <w:lang w:val="en-US" w:eastAsia="zh-CN" w:bidi="ar"/>
              </w:rPr>
            </w:pPr>
            <w:r>
              <w:rPr>
                <w:rStyle w:val="19"/>
                <w:rFonts w:hint="eastAsia"/>
                <w:b/>
                <w:bCs/>
                <w:lang w:val="en-US" w:eastAsia="zh-CN" w:bidi="ar"/>
              </w:rPr>
              <w:t>三、电梯运行功能：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1.</w:t>
            </w:r>
            <w:r>
              <w:rPr>
                <w:rStyle w:val="19"/>
                <w:lang w:val="en-US" w:eastAsia="zh-CN" w:bidi="ar"/>
              </w:rPr>
              <w:t>电梯变频驱动</w:t>
            </w:r>
          </w:p>
          <w:p>
            <w:pPr>
              <w:pStyle w:val="8"/>
              <w:rPr>
                <w:rFonts w:ascii="宋体" w:hAnsi="宋体" w:eastAsia="宋体" w:cs="宋体"/>
                <w:spacing w:val="-5"/>
                <w:sz w:val="22"/>
                <w:szCs w:val="22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2.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门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机变频驱动</w:t>
            </w:r>
          </w:p>
          <w:p>
            <w:pP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3.自动运行</w:t>
            </w:r>
          </w:p>
          <w:p>
            <w:pPr>
              <w:pStyle w:val="8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4.司机运行</w:t>
            </w:r>
          </w:p>
          <w:p>
            <w:pP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5.消防返回</w:t>
            </w:r>
          </w:p>
          <w:p>
            <w:pPr>
              <w:pStyle w:val="8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6.空闲返基站</w:t>
            </w:r>
          </w:p>
          <w:p>
            <w:pP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7.驻停</w:t>
            </w:r>
          </w:p>
          <w:p>
            <w:pPr>
              <w:pStyle w:val="8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8.锁梯</w:t>
            </w:r>
          </w:p>
          <w:p>
            <w:pP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9.直接停靠</w:t>
            </w:r>
          </w:p>
          <w:p>
            <w:pPr>
              <w:pStyle w:val="8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10.最佳曲线自动生成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</w:t>
            </w:r>
            <w:r>
              <w:rPr>
                <w:rFonts w:hint="default"/>
                <w:lang w:val="en-US" w:eastAsia="zh-CN"/>
              </w:rPr>
              <w:t>加速段截车响应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</w:t>
            </w:r>
            <w:r>
              <w:rPr>
                <w:rFonts w:hint="default"/>
                <w:lang w:val="en-US" w:eastAsia="zh-CN"/>
              </w:rPr>
              <w:t>满载直驶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</w:t>
            </w:r>
            <w:r>
              <w:rPr>
                <w:rFonts w:hint="default"/>
                <w:lang w:val="en-US" w:eastAsia="zh-CN"/>
              </w:rPr>
              <w:t>提前开门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</w:t>
            </w:r>
            <w:r>
              <w:rPr>
                <w:rFonts w:hint="default"/>
                <w:lang w:val="en-US" w:eastAsia="zh-CN"/>
              </w:rPr>
              <w:t>再平层功能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</w:t>
            </w:r>
            <w:r>
              <w:rPr>
                <w:rFonts w:hint="default"/>
                <w:lang w:val="en-US" w:eastAsia="zh-CN"/>
              </w:rPr>
              <w:t>本层重开门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</w:t>
            </w:r>
            <w:r>
              <w:rPr>
                <w:rFonts w:hint="default"/>
                <w:lang w:val="en-US" w:eastAsia="zh-CN"/>
              </w:rPr>
              <w:t>即时关门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</w:t>
            </w:r>
            <w:r>
              <w:rPr>
                <w:rFonts w:hint="default"/>
                <w:lang w:val="en-US" w:eastAsia="zh-CN"/>
              </w:rPr>
              <w:t>停梯开门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</w:t>
            </w:r>
            <w:r>
              <w:rPr>
                <w:rFonts w:hint="default"/>
                <w:lang w:val="en-US" w:eastAsia="zh-CN"/>
              </w:rPr>
              <w:t>开门时间自动调整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</w:t>
            </w:r>
            <w:r>
              <w:rPr>
                <w:rFonts w:hint="default"/>
                <w:lang w:val="en-US" w:eastAsia="zh-CN"/>
              </w:rPr>
              <w:t>指令误登记消除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</w:t>
            </w:r>
            <w:r>
              <w:rPr>
                <w:rFonts w:hint="default"/>
                <w:lang w:val="en-US" w:eastAsia="zh-CN"/>
              </w:rPr>
              <w:t>按钮嵌入自诊断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</w:t>
            </w:r>
            <w:r>
              <w:rPr>
                <w:rFonts w:hint="default"/>
                <w:lang w:val="en-US" w:eastAsia="zh-CN"/>
              </w:rPr>
              <w:t>换站停靠</w:t>
            </w:r>
          </w:p>
          <w:p>
            <w:pPr>
              <w:pStyle w:val="8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22.低速自救</w:t>
            </w:r>
          </w:p>
          <w:p>
            <w:pP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23.启动转矩自动补偿</w:t>
            </w:r>
          </w:p>
          <w:p>
            <w:pPr>
              <w:pStyle w:val="8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24.防捣乱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25.分时服务层选择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11"/>
                <w:sz w:val="21"/>
                <w:szCs w:val="21"/>
              </w:rPr>
            </w:pPr>
          </w:p>
        </w:tc>
        <w:tc>
          <w:tcPr>
            <w:tcW w:w="3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5"/>
                <w:sz w:val="22"/>
                <w:szCs w:val="22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  <w:lang w:val="en-US" w:eastAsia="zh-CN"/>
              </w:rPr>
              <w:t>应急功能：</w:t>
            </w:r>
          </w:p>
          <w:p>
            <w:pPr>
              <w:pStyle w:val="8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应急照明</w:t>
            </w:r>
          </w:p>
          <w:p>
            <w:pPr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急电动运行</w:t>
            </w:r>
          </w:p>
          <w:p>
            <w:pPr>
              <w:pStyle w:val="8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eastAsia="宋体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五方通话装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置</w:t>
            </w:r>
          </w:p>
          <w:p>
            <w:pPr>
              <w:rPr>
                <w:rFonts w:ascii="宋体" w:hAnsi="宋体" w:eastAsia="宋体" w:cs="宋体"/>
                <w:spacing w:val="-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警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铃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11"/>
                <w:sz w:val="21"/>
                <w:szCs w:val="21"/>
              </w:rPr>
            </w:pPr>
          </w:p>
        </w:tc>
        <w:tc>
          <w:tcPr>
            <w:tcW w:w="3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73" w:line="222" w:lineRule="auto"/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5"/>
                <w:sz w:val="22"/>
                <w:szCs w:val="22"/>
                <w:lang w:val="en-US" w:eastAsia="zh-CN"/>
              </w:rPr>
              <w:t>五、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节能功能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  <w:lang w:eastAsia="zh-CN"/>
              </w:rPr>
              <w:t>：</w:t>
            </w:r>
          </w:p>
          <w:p>
            <w:pPr>
              <w:spacing w:before="73" w:line="222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风扇、照明自动关</w:t>
            </w:r>
            <w:r>
              <w:rPr>
                <w:rFonts w:ascii="宋体" w:hAnsi="宋体" w:eastAsia="宋体" w:cs="宋体"/>
                <w:sz w:val="22"/>
                <w:szCs w:val="22"/>
              </w:rPr>
              <w:t>闭</w:t>
            </w:r>
          </w:p>
          <w:p>
            <w:pPr>
              <w:spacing w:before="73" w:line="222" w:lineRule="auto"/>
              <w:ind w:left="2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定时自动开关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梯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</w:trPr>
        <w:tc>
          <w:tcPr>
            <w:tcW w:w="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11"/>
                <w:sz w:val="21"/>
                <w:szCs w:val="21"/>
              </w:rPr>
            </w:pPr>
          </w:p>
        </w:tc>
        <w:tc>
          <w:tcPr>
            <w:tcW w:w="3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71" w:line="221" w:lineRule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sz w:val="22"/>
                <w:szCs w:val="22"/>
                <w:lang w:val="en-US" w:eastAsia="zh-CN"/>
              </w:rPr>
              <w:t>六、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安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全功能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2"/>
                <w:szCs w:val="22"/>
                <w:lang w:val="en-US" w:eastAsia="zh-CN"/>
              </w:rPr>
              <w:t>:</w:t>
            </w:r>
          </w:p>
          <w:p>
            <w:pPr>
              <w:spacing w:before="73" w:line="222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轿厢意外移动保护功</w:t>
            </w:r>
            <w:r>
              <w:rPr>
                <w:rFonts w:ascii="宋体" w:hAnsi="宋体" w:eastAsia="宋体" w:cs="宋体"/>
                <w:sz w:val="22"/>
                <w:szCs w:val="22"/>
              </w:rPr>
              <w:t>能</w:t>
            </w:r>
          </w:p>
          <w:p>
            <w:pPr>
              <w:spacing w:before="73" w:line="222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抱闸力自动检</w:t>
            </w:r>
            <w:r>
              <w:rPr>
                <w:rFonts w:ascii="宋体" w:hAnsi="宋体" w:eastAsia="宋体" w:cs="宋体"/>
                <w:sz w:val="22"/>
                <w:szCs w:val="22"/>
              </w:rPr>
              <w:t>测</w:t>
            </w:r>
          </w:p>
          <w:p>
            <w:pPr>
              <w:spacing w:before="73" w:line="222" w:lineRule="auto"/>
              <w:ind w:left="22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光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幕保护</w:t>
            </w:r>
          </w:p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超载保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护</w:t>
            </w:r>
          </w:p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曳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引绳滑动检测</w:t>
            </w:r>
          </w:p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6.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检修操作</w:t>
            </w:r>
          </w:p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7.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故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障自诊断</w:t>
            </w:r>
          </w:p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8.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故障自动停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靠</w:t>
            </w:r>
          </w:p>
          <w:p>
            <w:pPr>
              <w:spacing w:before="73" w:line="222" w:lineRule="auto"/>
              <w:ind w:left="22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9.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重复开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关门</w:t>
            </w:r>
          </w:p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10.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上下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越层及上下极限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保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护装置</w:t>
            </w:r>
          </w:p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11.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行超速保护装置</w:t>
            </w:r>
          </w:p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12.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下行超速保护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装置</w:t>
            </w:r>
          </w:p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13.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安全回路保护</w:t>
            </w:r>
          </w:p>
          <w:p>
            <w:pPr>
              <w:spacing w:before="73" w:line="222" w:lineRule="auto"/>
              <w:ind w:left="2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14.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接触器黏连保护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11"/>
                <w:sz w:val="21"/>
                <w:szCs w:val="21"/>
              </w:rPr>
            </w:pPr>
          </w:p>
        </w:tc>
        <w:tc>
          <w:tcPr>
            <w:tcW w:w="3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b/>
                <w:bCs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2"/>
                <w:szCs w:val="22"/>
                <w:lang w:val="en-US" w:eastAsia="zh-CN"/>
              </w:rPr>
              <w:t>人机识别功能：</w:t>
            </w:r>
          </w:p>
          <w:p>
            <w:pPr>
              <w:spacing w:before="73" w:line="222" w:lineRule="auto"/>
              <w:ind w:left="22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动指令按钮</w:t>
            </w:r>
          </w:p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2.语音报站</w:t>
            </w:r>
          </w:p>
          <w:p>
            <w:pPr>
              <w:spacing w:before="73" w:line="222" w:lineRule="auto"/>
              <w:ind w:left="22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3.机房选层</w:t>
            </w:r>
          </w:p>
          <w:p>
            <w:pPr>
              <w:spacing w:before="73" w:line="222" w:lineRule="auto"/>
              <w:ind w:left="22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4.不停层任意设定</w:t>
            </w:r>
          </w:p>
          <w:p>
            <w:pPr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5.代梯层任意设定</w:t>
            </w:r>
          </w:p>
          <w:p>
            <w:pPr>
              <w:pStyle w:val="8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6.井道参数任意学习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7.运行次数及时间记录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5YTY0ODM5MDM0ZDdiZDg1OGVlOWVmNDkyNTk0NmEifQ=="/>
  </w:docVars>
  <w:rsids>
    <w:rsidRoot w:val="00675E2D"/>
    <w:rsid w:val="00133CA2"/>
    <w:rsid w:val="001524A3"/>
    <w:rsid w:val="004C0982"/>
    <w:rsid w:val="00651645"/>
    <w:rsid w:val="00675E2D"/>
    <w:rsid w:val="008B49AB"/>
    <w:rsid w:val="00F5635A"/>
    <w:rsid w:val="06934ACF"/>
    <w:rsid w:val="0A28561A"/>
    <w:rsid w:val="193E4C4A"/>
    <w:rsid w:val="2D4320E5"/>
    <w:rsid w:val="2D7239AE"/>
    <w:rsid w:val="303248A1"/>
    <w:rsid w:val="39FA784E"/>
    <w:rsid w:val="417A41A6"/>
    <w:rsid w:val="43B6162D"/>
    <w:rsid w:val="43CC0E50"/>
    <w:rsid w:val="525E35BB"/>
    <w:rsid w:val="6D654EC4"/>
    <w:rsid w:val="779A5099"/>
    <w:rsid w:val="7815317E"/>
    <w:rsid w:val="7938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annotation text"/>
    <w:basedOn w:val="1"/>
    <w:link w:val="15"/>
    <w:uiPriority w:val="0"/>
    <w:pPr>
      <w:jc w:val="left"/>
    </w:p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Body Text First Indent"/>
    <w:basedOn w:val="4"/>
    <w:link w:val="17"/>
    <w:unhideWhenUsed/>
    <w:qFormat/>
    <w:uiPriority w:val="99"/>
    <w:pPr>
      <w:spacing w:after="0"/>
      <w:ind w:firstLine="420" w:firstLineChars="100"/>
    </w:pPr>
    <w:rPr>
      <w:szCs w:val="21"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文字 字符"/>
    <w:basedOn w:val="11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正文文本 字符"/>
    <w:basedOn w:val="11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7">
    <w:name w:val="正文首行缩进 字符"/>
    <w:basedOn w:val="16"/>
    <w:link w:val="9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334</Words>
  <Characters>1910</Characters>
  <Lines>15</Lines>
  <Paragraphs>4</Paragraphs>
  <TotalTime>4</TotalTime>
  <ScaleCrop>false</ScaleCrop>
  <LinksUpToDate>false</LinksUpToDate>
  <CharactersWithSpaces>2240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2023-09-09T23:56:00Z</dcterms:created>
  <dc:creator>AutoBVT</dc:creator>
  <cp:lastModifiedBy>Sun—</cp:lastModifiedBy>
  <dcterms:modified xsi:type="dcterms:W3CDTF">2023-09-15T00:56:06Z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B03B361F0D424381A12EA1BBEA603495_13</vt:lpwstr>
  </property>
</Properties>
</file>